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CD03FB" w:rsidRDefault="00D403F4" w:rsidP="004F264D">
      <w:pPr>
        <w:pBdr>
          <w:bottom w:val="single" w:sz="12" w:space="1" w:color="auto"/>
        </w:pBdr>
        <w:shd w:val="clear" w:color="auto" w:fill="FFFFFF"/>
        <w:tabs>
          <w:tab w:val="left" w:pos="3780"/>
        </w:tabs>
        <w:ind w:firstLine="0"/>
        <w:jc w:val="center"/>
        <w:rPr>
          <w:i/>
          <w:sz w:val="24"/>
          <w:szCs w:val="24"/>
          <w:lang w:val="kk-KZ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CD03FB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НАЦИОНАЛЬНЫЙ СТАНДАРТ 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CD03FB" w:rsidRDefault="00D403F4" w:rsidP="00953BE2">
      <w:pPr>
        <w:tabs>
          <w:tab w:val="left" w:pos="0"/>
        </w:tabs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b/>
          <w:sz w:val="24"/>
          <w:szCs w:val="24"/>
        </w:rPr>
      </w:pPr>
    </w:p>
    <w:p w:rsidR="00B97D13" w:rsidRDefault="00466A22" w:rsidP="004F264D">
      <w:pPr>
        <w:tabs>
          <w:tab w:val="center" w:pos="0"/>
        </w:tabs>
        <w:spacing w:before="90"/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Ресурсосбережение</w:t>
      </w:r>
    </w:p>
    <w:p w:rsidR="00466A22" w:rsidRPr="00CD03FB" w:rsidRDefault="00466A22" w:rsidP="004F264D">
      <w:pPr>
        <w:spacing w:before="90"/>
        <w:ind w:right="993" w:firstLine="0"/>
        <w:jc w:val="center"/>
        <w:rPr>
          <w:b/>
          <w:sz w:val="24"/>
          <w:szCs w:val="24"/>
        </w:rPr>
      </w:pPr>
    </w:p>
    <w:p w:rsidR="00B97D13" w:rsidRDefault="00466A22" w:rsidP="004F264D">
      <w:pPr>
        <w:ind w:right="-2" w:firstLine="0"/>
        <w:jc w:val="center"/>
        <w:rPr>
          <w:b/>
          <w:sz w:val="24"/>
          <w:szCs w:val="24"/>
        </w:rPr>
      </w:pPr>
      <w:r w:rsidRPr="00466A22">
        <w:rPr>
          <w:b/>
          <w:sz w:val="24"/>
          <w:szCs w:val="24"/>
        </w:rPr>
        <w:t>О</w:t>
      </w:r>
      <w:r>
        <w:rPr>
          <w:b/>
          <w:sz w:val="24"/>
          <w:szCs w:val="24"/>
        </w:rPr>
        <w:t>БРАЩЕНИЕ С ОТХОДАМИ</w:t>
      </w:r>
    </w:p>
    <w:p w:rsidR="00466A22" w:rsidRPr="00CD03FB" w:rsidRDefault="00466A22" w:rsidP="004F264D">
      <w:pPr>
        <w:ind w:right="260" w:firstLine="0"/>
        <w:jc w:val="center"/>
        <w:rPr>
          <w:b/>
          <w:sz w:val="24"/>
          <w:szCs w:val="24"/>
        </w:rPr>
      </w:pPr>
    </w:p>
    <w:p w:rsidR="00064914" w:rsidRPr="00466A22" w:rsidRDefault="00953BE2" w:rsidP="004F264D">
      <w:pPr>
        <w:ind w:right="-2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Переработка строительных отходов</w:t>
      </w:r>
    </w:p>
    <w:p w:rsidR="007F559D" w:rsidRPr="00466A22" w:rsidRDefault="007F559D" w:rsidP="004F264D">
      <w:pPr>
        <w:ind w:right="260" w:firstLine="0"/>
        <w:jc w:val="center"/>
        <w:rPr>
          <w:b/>
          <w:color w:val="000000"/>
          <w:spacing w:val="4"/>
          <w:sz w:val="24"/>
          <w:szCs w:val="24"/>
        </w:rPr>
      </w:pPr>
    </w:p>
    <w:p w:rsidR="00D403F4" w:rsidRPr="00953BE2" w:rsidRDefault="00D403F4" w:rsidP="004F264D">
      <w:pPr>
        <w:ind w:firstLine="0"/>
        <w:jc w:val="center"/>
        <w:rPr>
          <w:b/>
          <w:sz w:val="24"/>
          <w:szCs w:val="24"/>
        </w:rPr>
      </w:pPr>
      <w:r w:rsidRPr="00CD03FB">
        <w:rPr>
          <w:b/>
          <w:sz w:val="24"/>
          <w:szCs w:val="24"/>
        </w:rPr>
        <w:t>СТ</w:t>
      </w:r>
      <w:r w:rsidR="0004549C" w:rsidRPr="00953BE2">
        <w:rPr>
          <w:b/>
          <w:sz w:val="24"/>
          <w:szCs w:val="24"/>
        </w:rPr>
        <w:t xml:space="preserve"> </w:t>
      </w:r>
      <w:r w:rsidRPr="00CD03FB">
        <w:rPr>
          <w:b/>
          <w:sz w:val="24"/>
          <w:szCs w:val="24"/>
        </w:rPr>
        <w:t>РК</w:t>
      </w:r>
    </w:p>
    <w:p w:rsidR="00D403F4" w:rsidRPr="00953BE2" w:rsidRDefault="00D403F4" w:rsidP="004F264D">
      <w:pPr>
        <w:ind w:firstLine="0"/>
        <w:jc w:val="center"/>
        <w:rPr>
          <w:sz w:val="24"/>
          <w:szCs w:val="24"/>
        </w:rPr>
      </w:pPr>
    </w:p>
    <w:p w:rsidR="00D403F4" w:rsidRPr="00953BE2" w:rsidRDefault="00D403F4" w:rsidP="004F264D">
      <w:pPr>
        <w:ind w:firstLine="0"/>
        <w:jc w:val="center"/>
        <w:rPr>
          <w:sz w:val="24"/>
          <w:szCs w:val="24"/>
        </w:rPr>
      </w:pPr>
    </w:p>
    <w:p w:rsidR="00D403F4" w:rsidRPr="004F264D" w:rsidRDefault="00D403F4" w:rsidP="004F264D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4F264D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4F264D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4F264D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953BE2">
      <w:pPr>
        <w:ind w:firstLine="0"/>
        <w:jc w:val="center"/>
        <w:rPr>
          <w:sz w:val="24"/>
          <w:szCs w:val="24"/>
        </w:rPr>
      </w:pPr>
    </w:p>
    <w:p w:rsidR="009116D2" w:rsidRPr="004F264D" w:rsidRDefault="009116D2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Настоящий проект стандарта</w:t>
      </w:r>
    </w:p>
    <w:p w:rsidR="00D403F4" w:rsidRPr="00CD03FB" w:rsidRDefault="00D403F4" w:rsidP="00953BE2">
      <w:pPr>
        <w:ind w:firstLine="0"/>
        <w:jc w:val="center"/>
        <w:rPr>
          <w:i/>
          <w:sz w:val="24"/>
          <w:szCs w:val="24"/>
        </w:rPr>
      </w:pPr>
      <w:r w:rsidRPr="00CD03FB">
        <w:rPr>
          <w:i/>
          <w:sz w:val="24"/>
          <w:szCs w:val="24"/>
        </w:rPr>
        <w:t>не подлежит применению до его утверждения</w:t>
      </w: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F839E4" w:rsidRPr="00CD03FB" w:rsidRDefault="00F839E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CD03FB">
        <w:rPr>
          <w:b/>
          <w:sz w:val="24"/>
          <w:szCs w:val="24"/>
        </w:rPr>
        <w:t>Республики Казахстан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>(Госстандарт)</w:t>
      </w:r>
    </w:p>
    <w:p w:rsidR="00D403F4" w:rsidRPr="00CD03FB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3813BC" w:rsidRDefault="00D403F4" w:rsidP="00953BE2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3813BC" w:rsidSect="00B97D1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134" w:bottom="1418" w:left="1418" w:header="1020" w:footer="1021" w:gutter="0"/>
          <w:pgNumType w:fmt="lowerRoman" w:start="1"/>
          <w:cols w:space="708"/>
          <w:titlePg/>
          <w:docGrid w:linePitch="360"/>
        </w:sectPr>
      </w:pPr>
      <w:r w:rsidRPr="00CD03FB">
        <w:rPr>
          <w:b/>
          <w:sz w:val="24"/>
          <w:szCs w:val="24"/>
          <w:lang w:val="kk-KZ"/>
        </w:rPr>
        <w:t>Нур-Султан</w:t>
      </w:r>
    </w:p>
    <w:p w:rsidR="00D403F4" w:rsidRPr="00CD03FB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CD03FB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CD03FB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D403F4" w:rsidRPr="00822206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CD03FB">
        <w:rPr>
          <w:b/>
          <w:sz w:val="24"/>
          <w:szCs w:val="24"/>
        </w:rPr>
        <w:t xml:space="preserve">1 ПОДГОТОВЛЕН И </w:t>
      </w:r>
      <w:r w:rsidRPr="00CD03FB">
        <w:rPr>
          <w:b/>
          <w:bCs/>
          <w:sz w:val="24"/>
          <w:szCs w:val="24"/>
        </w:rPr>
        <w:t xml:space="preserve">ВНЕСЕН </w:t>
      </w:r>
      <w:r w:rsidR="00D725B6" w:rsidRPr="00CD03FB">
        <w:rPr>
          <w:b/>
          <w:bCs/>
          <w:sz w:val="24"/>
          <w:szCs w:val="24"/>
        </w:rPr>
        <w:t xml:space="preserve"> </w:t>
      </w:r>
      <w:r w:rsidRPr="00CD03FB">
        <w:rPr>
          <w:sz w:val="24"/>
          <w:szCs w:val="24"/>
        </w:rPr>
        <w:t xml:space="preserve">РГП на ПХВ «Казахстанский институт стандартизации и </w:t>
      </w:r>
      <w:r w:rsidR="00CD03FB" w:rsidRPr="00CD03FB">
        <w:rPr>
          <w:sz w:val="24"/>
          <w:szCs w:val="24"/>
        </w:rPr>
        <w:t>метрологии</w:t>
      </w:r>
      <w:r w:rsidRPr="00CD03FB">
        <w:rPr>
          <w:sz w:val="24"/>
          <w:szCs w:val="24"/>
        </w:rPr>
        <w:t>» Комитета технического регулирования и метрологии Министерства торговли и интеграции Республики Казахстан</w:t>
      </w:r>
      <w:r w:rsidR="00822206">
        <w:rPr>
          <w:sz w:val="24"/>
          <w:szCs w:val="24"/>
        </w:rPr>
        <w:t>.</w:t>
      </w:r>
    </w:p>
    <w:p w:rsidR="00874D80" w:rsidRPr="00CD03FB" w:rsidRDefault="00874D80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bCs/>
          <w:sz w:val="24"/>
          <w:szCs w:val="24"/>
        </w:rPr>
      </w:pPr>
      <w:r w:rsidRPr="00CD03FB">
        <w:rPr>
          <w:b/>
          <w:bCs/>
          <w:sz w:val="24"/>
          <w:szCs w:val="24"/>
        </w:rPr>
        <w:t xml:space="preserve">2 УТВЕРЖДЕН И ВВЕДЕН В ДЕЙСТВИЕ </w:t>
      </w:r>
      <w:r w:rsidRPr="00CD03FB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874D80" w:rsidRPr="00CD03FB" w:rsidRDefault="00874D80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Default="00D403F4" w:rsidP="00F839E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CD03FB">
        <w:rPr>
          <w:b/>
          <w:sz w:val="24"/>
          <w:szCs w:val="24"/>
          <w:lang w:val="kk-KZ"/>
        </w:rPr>
        <w:t xml:space="preserve">3 </w:t>
      </w:r>
      <w:r w:rsidRPr="00CD03FB">
        <w:rPr>
          <w:sz w:val="24"/>
          <w:szCs w:val="24"/>
          <w:lang w:val="kk-KZ"/>
        </w:rPr>
        <w:t xml:space="preserve">Настоящий стандарт </w:t>
      </w:r>
      <w:r w:rsidR="00F839E4">
        <w:rPr>
          <w:sz w:val="24"/>
          <w:szCs w:val="24"/>
          <w:lang w:val="kk-KZ"/>
        </w:rPr>
        <w:t>разработан с учетом ГОСТ Р 57678-2017 «Ресурсосбережение. Обращение с отходами. Ликвидация строительных отходов».</w:t>
      </w:r>
    </w:p>
    <w:p w:rsidR="004A0A99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4A0A99" w:rsidRPr="00F839E4" w:rsidRDefault="004A0A99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822206">
        <w:rPr>
          <w:b/>
          <w:sz w:val="24"/>
          <w:szCs w:val="24"/>
          <w:lang w:val="kk-KZ"/>
        </w:rPr>
        <w:t>4</w:t>
      </w:r>
      <w:r>
        <w:rPr>
          <w:sz w:val="24"/>
          <w:szCs w:val="24"/>
          <w:lang w:val="kk-KZ"/>
        </w:rPr>
        <w:t xml:space="preserve"> В настоящем стандарте </w:t>
      </w:r>
      <w:r w:rsidR="00822206">
        <w:rPr>
          <w:sz w:val="24"/>
          <w:szCs w:val="24"/>
          <w:lang w:val="kk-KZ"/>
        </w:rPr>
        <w:t>реализованы</w:t>
      </w:r>
      <w:r w:rsidR="00C77B2A">
        <w:rPr>
          <w:sz w:val="24"/>
          <w:szCs w:val="24"/>
          <w:lang w:val="kk-KZ"/>
        </w:rPr>
        <w:t xml:space="preserve"> нормы</w:t>
      </w:r>
      <w:r w:rsidR="00822206">
        <w:rPr>
          <w:sz w:val="24"/>
          <w:szCs w:val="24"/>
          <w:lang w:val="kk-KZ"/>
        </w:rPr>
        <w:t xml:space="preserve"> </w:t>
      </w:r>
      <w:r w:rsidR="00F839E4">
        <w:rPr>
          <w:sz w:val="24"/>
          <w:szCs w:val="24"/>
          <w:lang w:val="kk-KZ"/>
        </w:rPr>
        <w:t>Экологического кодекса Республики Казахстан от 2 января 2021 года №400-</w:t>
      </w:r>
      <w:r w:rsidR="00F839E4">
        <w:rPr>
          <w:sz w:val="24"/>
          <w:szCs w:val="24"/>
          <w:lang w:val="en-US"/>
        </w:rPr>
        <w:t>VI</w:t>
      </w:r>
      <w:r w:rsidR="00F839E4" w:rsidRPr="00F839E4">
        <w:rPr>
          <w:sz w:val="24"/>
          <w:szCs w:val="24"/>
        </w:rPr>
        <w:t xml:space="preserve"> </w:t>
      </w:r>
      <w:r w:rsidR="00F839E4">
        <w:rPr>
          <w:sz w:val="24"/>
          <w:szCs w:val="24"/>
        </w:rPr>
        <w:t>ЗРК.</w:t>
      </w:r>
    </w:p>
    <w:p w:rsidR="008C2E91" w:rsidRPr="00822206" w:rsidRDefault="008C2E91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614D99" w:rsidRDefault="00D403F4" w:rsidP="00BC520D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bookmarkStart w:id="0" w:name="_Toc494286439"/>
      <w:r w:rsidRPr="00CD03FB">
        <w:rPr>
          <w:b/>
          <w:bCs/>
          <w:sz w:val="24"/>
          <w:szCs w:val="24"/>
        </w:rPr>
        <w:t xml:space="preserve">5 ВВЕДЕН </w:t>
      </w:r>
      <w:bookmarkEnd w:id="0"/>
      <w:r w:rsidRPr="00CD03FB">
        <w:rPr>
          <w:b/>
          <w:bCs/>
          <w:sz w:val="24"/>
          <w:szCs w:val="24"/>
          <w:lang w:val="kk-KZ"/>
        </w:rPr>
        <w:t>В</w:t>
      </w:r>
      <w:r w:rsidR="00F839E4">
        <w:rPr>
          <w:b/>
          <w:bCs/>
          <w:sz w:val="24"/>
          <w:szCs w:val="24"/>
          <w:lang w:val="kk-KZ"/>
        </w:rPr>
        <w:t>ПЕРВЫЕ</w:t>
      </w:r>
      <w:r w:rsidR="00C91A79">
        <w:rPr>
          <w:b/>
          <w:bCs/>
          <w:sz w:val="24"/>
          <w:szCs w:val="24"/>
          <w:lang w:val="kk-KZ"/>
        </w:rPr>
        <w:t xml:space="preserve"> </w:t>
      </w:r>
    </w:p>
    <w:p w:rsidR="00BB1227" w:rsidRPr="00FD3ED3" w:rsidRDefault="00BB1227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sz w:val="24"/>
          <w:szCs w:val="24"/>
          <w:lang w:val="kk-KZ"/>
        </w:rPr>
      </w:pPr>
    </w:p>
    <w:p w:rsidR="00D403F4" w:rsidRPr="00CD03FB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CD03FB">
        <w:rPr>
          <w:bCs/>
          <w:i/>
          <w:sz w:val="24"/>
          <w:szCs w:val="24"/>
          <w:lang w:val="kk-KZ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</w:t>
      </w:r>
      <w:r w:rsidR="00F337A5">
        <w:rPr>
          <w:bCs/>
          <w:i/>
          <w:sz w:val="24"/>
          <w:szCs w:val="24"/>
          <w:lang w:val="kk-KZ"/>
        </w:rPr>
        <w:t xml:space="preserve"> Республики Казахстан</w:t>
      </w:r>
      <w:r w:rsidRPr="00CD03FB">
        <w:rPr>
          <w:bCs/>
          <w:i/>
          <w:sz w:val="24"/>
          <w:szCs w:val="24"/>
          <w:lang w:val="kk-KZ"/>
        </w:rPr>
        <w:t>», а текст изменений – в периодически</w:t>
      </w:r>
      <w:r w:rsidR="00F337A5">
        <w:rPr>
          <w:bCs/>
          <w:i/>
          <w:sz w:val="24"/>
          <w:szCs w:val="24"/>
          <w:lang w:val="kk-KZ"/>
        </w:rPr>
        <w:t>х</w:t>
      </w:r>
      <w:r w:rsidRPr="00CD03FB">
        <w:rPr>
          <w:bCs/>
          <w:i/>
          <w:sz w:val="24"/>
          <w:szCs w:val="24"/>
          <w:lang w:val="kk-KZ"/>
        </w:rPr>
        <w:t xml:space="preserve"> информационных </w:t>
      </w:r>
      <w:r w:rsidR="00F337A5">
        <w:rPr>
          <w:bCs/>
          <w:i/>
          <w:sz w:val="24"/>
          <w:szCs w:val="24"/>
          <w:lang w:val="kk-KZ"/>
        </w:rPr>
        <w:t>указателях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 В случае пересмотра (</w:t>
      </w:r>
      <w:r w:rsidR="00F337A5">
        <w:rPr>
          <w:bCs/>
          <w:i/>
          <w:sz w:val="24"/>
          <w:szCs w:val="24"/>
          <w:lang w:val="kk-KZ"/>
        </w:rPr>
        <w:t>от</w:t>
      </w:r>
      <w:r w:rsidRPr="00CD03FB">
        <w:rPr>
          <w:bCs/>
          <w:i/>
          <w:sz w:val="24"/>
          <w:szCs w:val="24"/>
          <w:lang w:val="kk-KZ"/>
        </w:rPr>
        <w:t xml:space="preserve">мены) или </w:t>
      </w:r>
      <w:r w:rsidR="00F337A5">
        <w:rPr>
          <w:bCs/>
          <w:i/>
          <w:sz w:val="24"/>
          <w:szCs w:val="24"/>
          <w:lang w:val="kk-KZ"/>
        </w:rPr>
        <w:t>замены</w:t>
      </w:r>
      <w:r w:rsidRPr="00CD03FB">
        <w:rPr>
          <w:bCs/>
          <w:i/>
          <w:sz w:val="24"/>
          <w:szCs w:val="24"/>
          <w:lang w:val="kk-KZ"/>
        </w:rPr>
        <w:t xml:space="preserve"> настоящего стандарта соответствующ</w:t>
      </w:r>
      <w:r w:rsidR="00F337A5">
        <w:rPr>
          <w:bCs/>
          <w:i/>
          <w:sz w:val="24"/>
          <w:szCs w:val="24"/>
          <w:lang w:val="kk-KZ"/>
        </w:rPr>
        <w:t>ая</w:t>
      </w:r>
      <w:r w:rsidRPr="00CD03FB">
        <w:rPr>
          <w:bCs/>
          <w:i/>
          <w:sz w:val="24"/>
          <w:szCs w:val="24"/>
          <w:lang w:val="kk-KZ"/>
        </w:rPr>
        <w:t xml:space="preserve"> </w:t>
      </w:r>
      <w:r w:rsidR="00F337A5">
        <w:rPr>
          <w:bCs/>
          <w:i/>
          <w:sz w:val="24"/>
          <w:szCs w:val="24"/>
          <w:lang w:val="kk-KZ"/>
        </w:rPr>
        <w:t>информация</w:t>
      </w:r>
      <w:r w:rsidRPr="00CD03FB">
        <w:rPr>
          <w:bCs/>
          <w:i/>
          <w:sz w:val="24"/>
          <w:szCs w:val="24"/>
          <w:lang w:val="kk-KZ"/>
        </w:rPr>
        <w:t xml:space="preserve"> будет опубликован</w:t>
      </w:r>
      <w:r w:rsidR="00F337A5">
        <w:rPr>
          <w:bCs/>
          <w:i/>
          <w:sz w:val="24"/>
          <w:szCs w:val="24"/>
          <w:lang w:val="kk-KZ"/>
        </w:rPr>
        <w:t>а</w:t>
      </w:r>
      <w:r w:rsidRPr="00CD03FB">
        <w:rPr>
          <w:bCs/>
          <w:i/>
          <w:sz w:val="24"/>
          <w:szCs w:val="24"/>
          <w:lang w:val="kk-KZ"/>
        </w:rPr>
        <w:t xml:space="preserve"> в </w:t>
      </w:r>
      <w:r w:rsidR="00F337A5">
        <w:rPr>
          <w:bCs/>
          <w:i/>
          <w:sz w:val="24"/>
          <w:szCs w:val="24"/>
          <w:lang w:val="kk-KZ"/>
        </w:rPr>
        <w:t>периодическом</w:t>
      </w:r>
      <w:r w:rsidRPr="00CD03FB">
        <w:rPr>
          <w:bCs/>
          <w:i/>
          <w:sz w:val="24"/>
          <w:szCs w:val="24"/>
          <w:lang w:val="kk-KZ"/>
        </w:rPr>
        <w:t xml:space="preserve"> информационном </w:t>
      </w:r>
      <w:r w:rsidR="00F337A5">
        <w:rPr>
          <w:bCs/>
          <w:i/>
          <w:sz w:val="24"/>
          <w:szCs w:val="24"/>
          <w:lang w:val="kk-KZ"/>
        </w:rPr>
        <w:t>указателе</w:t>
      </w:r>
      <w:r w:rsidRPr="00CD03FB">
        <w:rPr>
          <w:bCs/>
          <w:i/>
          <w:sz w:val="24"/>
          <w:szCs w:val="24"/>
          <w:lang w:val="kk-KZ"/>
        </w:rPr>
        <w:t xml:space="preserve"> «Национальные стандарты».</w:t>
      </w:r>
    </w:p>
    <w:p w:rsidR="00BB1227" w:rsidRDefault="00BB1227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B16933" w:rsidRDefault="00B16933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F839E4" w:rsidRPr="00CD03FB" w:rsidRDefault="00F839E4" w:rsidP="00FB6BBE">
      <w:pPr>
        <w:shd w:val="clear" w:color="auto" w:fill="FFFFFF"/>
        <w:ind w:firstLine="567"/>
        <w:rPr>
          <w:sz w:val="24"/>
          <w:szCs w:val="24"/>
        </w:rPr>
      </w:pPr>
    </w:p>
    <w:p w:rsidR="00C77B2A" w:rsidRDefault="00D403F4" w:rsidP="00FB6BBE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CD03FB">
        <w:rPr>
          <w:sz w:val="24"/>
          <w:szCs w:val="24"/>
        </w:rPr>
        <w:t xml:space="preserve">Настоящий стандарт не может быть </w:t>
      </w:r>
      <w:r w:rsidRPr="00CD03FB">
        <w:rPr>
          <w:sz w:val="24"/>
          <w:szCs w:val="24"/>
          <w:lang w:val="kk-KZ"/>
        </w:rPr>
        <w:t xml:space="preserve">полностью или частично воспроизведен, </w:t>
      </w:r>
      <w:r w:rsidRPr="00CD03FB">
        <w:rPr>
          <w:sz w:val="24"/>
          <w:szCs w:val="24"/>
        </w:rPr>
        <w:t xml:space="preserve">тиражирован и распространен </w:t>
      </w:r>
      <w:r w:rsidRPr="00CD03FB">
        <w:rPr>
          <w:sz w:val="24"/>
          <w:szCs w:val="24"/>
          <w:lang w:val="kk-KZ"/>
        </w:rPr>
        <w:t xml:space="preserve">в качестве официального издания </w:t>
      </w:r>
      <w:r w:rsidRPr="00CD03FB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CD03FB">
        <w:rPr>
          <w:sz w:val="24"/>
          <w:szCs w:val="24"/>
          <w:lang w:val="kk-KZ"/>
        </w:rPr>
        <w:t>.</w:t>
      </w:r>
    </w:p>
    <w:p w:rsidR="004F264D" w:rsidRDefault="004F264D" w:rsidP="003813BC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4F264D" w:rsidRDefault="004F264D" w:rsidP="003813BC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CD62AF" w:rsidRDefault="00CD62AF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AE52BF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lastRenderedPageBreak/>
        <w:t>Введение</w:t>
      </w:r>
    </w:p>
    <w:p w:rsidR="00D41AB5" w:rsidRDefault="00D41AB5" w:rsidP="00D41AB5">
      <w:pPr>
        <w:shd w:val="clear" w:color="auto" w:fill="FFFFFF"/>
        <w:ind w:firstLine="567"/>
        <w:jc w:val="center"/>
        <w:rPr>
          <w:b/>
          <w:bCs/>
          <w:color w:val="000000"/>
          <w:sz w:val="24"/>
          <w:szCs w:val="24"/>
          <w:lang w:eastAsia="en-US"/>
        </w:rPr>
      </w:pPr>
    </w:p>
    <w:p w:rsidR="00CD62AF" w:rsidRPr="00F67517" w:rsidRDefault="00CD62AF" w:rsidP="00B6256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62564">
        <w:rPr>
          <w:sz w:val="24"/>
          <w:szCs w:val="24"/>
          <w:lang w:val="kk-KZ"/>
        </w:rPr>
        <w:t xml:space="preserve">Настоящий стандарт разработан на основе норм </w:t>
      </w:r>
      <w:r w:rsidR="004F264D" w:rsidRPr="004F264D">
        <w:rPr>
          <w:sz w:val="24"/>
          <w:szCs w:val="24"/>
          <w:lang w:val="kk-KZ"/>
        </w:rPr>
        <w:t xml:space="preserve">Экологического Кодекса Республики Казахстан, Указа Президента Республики Казахстан от 30 мая 2013 года № </w:t>
      </w:r>
      <w:r w:rsidR="004F264D" w:rsidRPr="00F67517">
        <w:rPr>
          <w:sz w:val="24"/>
          <w:szCs w:val="24"/>
          <w:lang w:val="kk-KZ"/>
        </w:rPr>
        <w:t>577</w:t>
      </w:r>
      <w:r w:rsidRPr="00F67517">
        <w:rPr>
          <w:sz w:val="24"/>
          <w:szCs w:val="24"/>
          <w:lang w:val="kk-KZ"/>
        </w:rPr>
        <w:t xml:space="preserve"> [1],</w:t>
      </w:r>
      <w:r w:rsidR="00F67517" w:rsidRPr="00F67517">
        <w:rPr>
          <w:sz w:val="24"/>
          <w:szCs w:val="24"/>
          <w:lang w:val="kk-KZ"/>
        </w:rPr>
        <w:t xml:space="preserve"> Модельного закона [2], в развитие и дополнение СНиП 82-01-95 [3] в части формирования комплекса норм</w:t>
      </w:r>
      <w:bookmarkStart w:id="1" w:name="_GoBack"/>
      <w:bookmarkEnd w:id="1"/>
      <w:r w:rsidR="00F67517" w:rsidRPr="00F67517">
        <w:rPr>
          <w:sz w:val="24"/>
          <w:szCs w:val="24"/>
          <w:lang w:val="kk-KZ"/>
        </w:rPr>
        <w:t xml:space="preserve"> трудноустранимых потерь и отходов при производстве продукции, работ и услуг,</w:t>
      </w:r>
      <w:r w:rsidRPr="00F67517">
        <w:rPr>
          <w:sz w:val="24"/>
          <w:szCs w:val="24"/>
          <w:lang w:val="kk-KZ"/>
        </w:rPr>
        <w:t xml:space="preserve"> а также норм естественной убыли при транспортировании и хранении отходов.</w:t>
      </w:r>
    </w:p>
    <w:p w:rsidR="00CD62AF" w:rsidRPr="00B51D04" w:rsidRDefault="00CD62AF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>Настоящий стандарт устанавливает состав, основные методическ</w:t>
      </w:r>
      <w:r w:rsidR="004427D4">
        <w:rPr>
          <w:sz w:val="24"/>
          <w:szCs w:val="24"/>
          <w:lang w:val="kk-KZ"/>
        </w:rPr>
        <w:t>ие положения, правила и поря</w:t>
      </w:r>
      <w:r w:rsidRPr="00B51D04">
        <w:rPr>
          <w:sz w:val="24"/>
          <w:szCs w:val="24"/>
          <w:lang w:val="kk-KZ"/>
        </w:rPr>
        <w:t>док разработки и применения норм трудноустранимых потерь и строительных отходов.</w:t>
      </w:r>
    </w:p>
    <w:p w:rsidR="00CD62AF" w:rsidRPr="00B51D04" w:rsidRDefault="00CD62AF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>По месту образования трудноустранимые потери и строительные отходы дифференцированы по трем основным технологическим переделам:</w:t>
      </w:r>
    </w:p>
    <w:p w:rsidR="00CD62AF" w:rsidRPr="00B51D04" w:rsidRDefault="00321848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="00CD62AF" w:rsidRPr="00B51D04">
        <w:rPr>
          <w:sz w:val="24"/>
          <w:szCs w:val="24"/>
          <w:lang w:val="kk-KZ"/>
        </w:rPr>
        <w:t>при производстве строительных изделий и материалов (на предприятиях стройиндустрии при производстве кирпича, бетонной смеси, столярных и других издели</w:t>
      </w:r>
      <w:r w:rsidR="004427D4">
        <w:rPr>
          <w:sz w:val="24"/>
          <w:szCs w:val="24"/>
          <w:lang w:val="kk-KZ"/>
        </w:rPr>
        <w:t>й, сборных и железобетонных из</w:t>
      </w:r>
      <w:r w:rsidR="00CD62AF" w:rsidRPr="00B51D04">
        <w:rPr>
          <w:sz w:val="24"/>
          <w:szCs w:val="24"/>
          <w:lang w:val="kk-KZ"/>
        </w:rPr>
        <w:t>делий и т. д.);</w:t>
      </w:r>
    </w:p>
    <w:p w:rsidR="00CD62AF" w:rsidRPr="00B51D04" w:rsidRDefault="00321848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="00CD62AF" w:rsidRPr="00B51D04">
        <w:rPr>
          <w:sz w:val="24"/>
          <w:szCs w:val="24"/>
          <w:lang w:val="kk-KZ"/>
        </w:rPr>
        <w:t>при транспортировании материалов, изделий и конструкций со склада производителя до склада потребителя и при хранении на складе потребителя (нормы естественной убыли при транспортирова- нии и хранении кирпича, цемента, нерудных материалов, стекла и т. д.);</w:t>
      </w:r>
    </w:p>
    <w:p w:rsidR="00CD62AF" w:rsidRPr="00B51D04" w:rsidRDefault="00321848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>
        <w:rPr>
          <w:sz w:val="24"/>
          <w:szCs w:val="24"/>
          <w:lang w:val="kk-KZ"/>
        </w:rPr>
        <w:t xml:space="preserve">- </w:t>
      </w:r>
      <w:r w:rsidR="00CD62AF" w:rsidRPr="00B51D04">
        <w:rPr>
          <w:sz w:val="24"/>
          <w:szCs w:val="24"/>
          <w:lang w:val="kk-KZ"/>
        </w:rPr>
        <w:t>при установке конструкций и производстве строительно-монтажных работ (монтаж конструкций, использование кирпича, бетонной смеси, электродов и т. д.).</w:t>
      </w:r>
    </w:p>
    <w:p w:rsidR="00CD62AF" w:rsidRPr="00B51D04" w:rsidRDefault="00CD62AF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>В Приложениях к настоящему стандарту приведены типовые но</w:t>
      </w:r>
      <w:r w:rsidR="004427D4">
        <w:rPr>
          <w:sz w:val="24"/>
          <w:szCs w:val="24"/>
          <w:lang w:val="kk-KZ"/>
        </w:rPr>
        <w:t>рмы потерь и отходов на некото</w:t>
      </w:r>
      <w:r w:rsidRPr="00B51D04">
        <w:rPr>
          <w:sz w:val="24"/>
          <w:szCs w:val="24"/>
          <w:lang w:val="kk-KZ"/>
        </w:rPr>
        <w:t>рые виды материальных ресурсов. Данные типовые нормы потерь и отходов следует применять при разработке федеральных усредненных и укрупненных норм расхода</w:t>
      </w:r>
      <w:r w:rsidR="004427D4">
        <w:rPr>
          <w:sz w:val="24"/>
          <w:szCs w:val="24"/>
          <w:lang w:val="kk-KZ"/>
        </w:rPr>
        <w:t xml:space="preserve"> материалов, а также рекоменду</w:t>
      </w:r>
      <w:r w:rsidRPr="00B51D04">
        <w:rPr>
          <w:sz w:val="24"/>
          <w:szCs w:val="24"/>
          <w:lang w:val="kk-KZ"/>
        </w:rPr>
        <w:t>ется использовать с привязкой к местным условиям при разработке м</w:t>
      </w:r>
      <w:r w:rsidR="004427D4">
        <w:rPr>
          <w:sz w:val="24"/>
          <w:szCs w:val="24"/>
          <w:lang w:val="kk-KZ"/>
        </w:rPr>
        <w:t>естных производственных, усред</w:t>
      </w:r>
      <w:r w:rsidRPr="00B51D04">
        <w:rPr>
          <w:sz w:val="24"/>
          <w:szCs w:val="24"/>
          <w:lang w:val="kk-KZ"/>
        </w:rPr>
        <w:t>ненных и укрупненных территориальных норм.</w:t>
      </w:r>
    </w:p>
    <w:p w:rsidR="00CD62AF" w:rsidRPr="00B51D04" w:rsidRDefault="00CD62AF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>Материальные ресурсы, по которым нормативы трудноустра</w:t>
      </w:r>
      <w:r w:rsidR="004427D4">
        <w:rPr>
          <w:sz w:val="24"/>
          <w:szCs w:val="24"/>
          <w:lang w:val="kk-KZ"/>
        </w:rPr>
        <w:t>нимых потерь и строительных от</w:t>
      </w:r>
      <w:r w:rsidRPr="00B51D04">
        <w:rPr>
          <w:sz w:val="24"/>
          <w:szCs w:val="24"/>
          <w:lang w:val="kk-KZ"/>
        </w:rPr>
        <w:t>ходов не охвачены настоящим стандартом, должны разрабатываться в соответствии с положениями СНиП 82-01-95 [</w:t>
      </w:r>
      <w:r w:rsidR="00807DE2">
        <w:rPr>
          <w:sz w:val="24"/>
          <w:szCs w:val="24"/>
          <w:lang w:val="kk-KZ"/>
        </w:rPr>
        <w:t>3</w:t>
      </w:r>
      <w:r w:rsidRPr="00B51D04">
        <w:rPr>
          <w:sz w:val="24"/>
          <w:szCs w:val="24"/>
          <w:lang w:val="kk-KZ"/>
        </w:rPr>
        <w:t>].</w:t>
      </w:r>
    </w:p>
    <w:p w:rsidR="00CD62AF" w:rsidRPr="00B51D04" w:rsidRDefault="00CD62AF" w:rsidP="004427D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>Положения настоящего стандарта необходимы для органов управления, предприяти</w:t>
      </w:r>
      <w:r w:rsidR="004427D4">
        <w:rPr>
          <w:sz w:val="24"/>
          <w:szCs w:val="24"/>
          <w:lang w:val="kk-KZ"/>
        </w:rPr>
        <w:t>й, организа</w:t>
      </w:r>
      <w:r w:rsidRPr="00B51D04">
        <w:rPr>
          <w:sz w:val="24"/>
          <w:szCs w:val="24"/>
          <w:lang w:val="kk-KZ"/>
        </w:rPr>
        <w:t>ций и объединений, независимо от организационно-правовых форм и ведомственной принадлежности, и для организаций, осуществляющих разработку норм трудноустранимых потерь и отходов материалов в строительстве и норм естественной убыли при транспортировании и хранении строительных отходов. Объектом стандартизации является ресурсосбережение, пр</w:t>
      </w:r>
      <w:r w:rsidR="004427D4">
        <w:rPr>
          <w:sz w:val="24"/>
          <w:szCs w:val="24"/>
          <w:lang w:val="kk-KZ"/>
        </w:rPr>
        <w:t>едметом стандартизации — обраще</w:t>
      </w:r>
      <w:r w:rsidRPr="00B51D04">
        <w:rPr>
          <w:sz w:val="24"/>
          <w:szCs w:val="24"/>
          <w:lang w:val="kk-KZ"/>
        </w:rPr>
        <w:t>ние с отходами, аспектом стандартизации является ликвидация строительных отходов.</w:t>
      </w:r>
    </w:p>
    <w:p w:rsidR="00CD62AF" w:rsidRPr="00B51D04" w:rsidRDefault="00CD62AF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>Настоящий стандарт реализует основные принципы, методы и структуру создания комплекса норм, предусмотренного СНиП 82-01-95 [</w:t>
      </w:r>
      <w:r w:rsidR="00807DE2">
        <w:rPr>
          <w:sz w:val="24"/>
          <w:szCs w:val="24"/>
          <w:lang w:val="kk-KZ"/>
        </w:rPr>
        <w:t>3</w:t>
      </w:r>
      <w:r w:rsidRPr="00B51D04">
        <w:rPr>
          <w:sz w:val="24"/>
          <w:szCs w:val="24"/>
          <w:lang w:val="kk-KZ"/>
        </w:rPr>
        <w:t>].</w:t>
      </w:r>
    </w:p>
    <w:p w:rsidR="0047109B" w:rsidRPr="00D41AB5" w:rsidRDefault="00CD62AF" w:rsidP="00CD62A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B51D04">
        <w:rPr>
          <w:sz w:val="24"/>
          <w:szCs w:val="24"/>
          <w:lang w:val="kk-KZ"/>
        </w:rPr>
        <w:t xml:space="preserve">Приложения </w:t>
      </w:r>
      <w:r w:rsidR="00BA54CB">
        <w:rPr>
          <w:sz w:val="24"/>
          <w:szCs w:val="24"/>
          <w:lang w:val="kk-KZ"/>
        </w:rPr>
        <w:t xml:space="preserve">А, </w:t>
      </w:r>
      <w:r w:rsidRPr="00B51D04">
        <w:rPr>
          <w:sz w:val="24"/>
          <w:szCs w:val="24"/>
          <w:lang w:val="kk-KZ"/>
        </w:rPr>
        <w:t xml:space="preserve">Б и В — </w:t>
      </w:r>
      <w:r w:rsidR="00807DE2">
        <w:rPr>
          <w:sz w:val="24"/>
          <w:szCs w:val="24"/>
          <w:lang w:val="kk-KZ"/>
        </w:rPr>
        <w:t>информационные</w:t>
      </w:r>
      <w:r w:rsidRPr="00B51D04">
        <w:rPr>
          <w:sz w:val="24"/>
          <w:szCs w:val="24"/>
          <w:lang w:val="kk-KZ"/>
        </w:rPr>
        <w:t>.</w:t>
      </w:r>
    </w:p>
    <w:sectPr w:rsidR="0047109B" w:rsidRPr="00D41AB5" w:rsidSect="00C367AA">
      <w:headerReference w:type="first" r:id="rId13"/>
      <w:footerReference w:type="first" r:id="rId14"/>
      <w:pgSz w:w="11906" w:h="16838" w:code="9"/>
      <w:pgMar w:top="1418" w:right="1418" w:bottom="1418" w:left="1134" w:header="1021" w:footer="102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82B" w:rsidRDefault="00A9782B" w:rsidP="00D403F4">
      <w:r>
        <w:separator/>
      </w:r>
    </w:p>
  </w:endnote>
  <w:endnote w:type="continuationSeparator" w:id="0">
    <w:p w:rsidR="00A9782B" w:rsidRDefault="00A9782B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AE52BF" w:rsidRDefault="004567B5" w:rsidP="00032524">
    <w:pPr>
      <w:pStyle w:val="a3"/>
      <w:ind w:right="-6" w:firstLine="0"/>
      <w:rPr>
        <w:sz w:val="24"/>
        <w:szCs w:val="24"/>
        <w:lang w:val="en-US"/>
      </w:rPr>
    </w:pPr>
    <w:r>
      <w:rPr>
        <w:sz w:val="24"/>
        <w:szCs w:val="24"/>
        <w:lang w:val="en-US"/>
      </w:rPr>
      <w:t>IV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FB6BBE" w:rsidRDefault="004567B5" w:rsidP="00C367AA">
    <w:pPr>
      <w:pStyle w:val="a3"/>
      <w:jc w:val="right"/>
      <w:rPr>
        <w:sz w:val="24"/>
        <w:lang w:val="en-US"/>
      </w:rPr>
    </w:pPr>
    <w:r>
      <w:rPr>
        <w:sz w:val="24"/>
        <w:lang w:val="en-US"/>
      </w:rPr>
      <w:t>III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6E1AD6" w:rsidRDefault="004567B5" w:rsidP="006E1AD6">
    <w:pPr>
      <w:pStyle w:val="a3"/>
      <w:ind w:firstLine="0"/>
      <w:jc w:val="left"/>
      <w:rPr>
        <w:sz w:val="24"/>
        <w:szCs w:val="24"/>
        <w:lang w:val="en-US"/>
      </w:rPr>
    </w:pPr>
    <w:r>
      <w:rPr>
        <w:sz w:val="24"/>
        <w:szCs w:val="24"/>
        <w:lang w:val="en-US"/>
      </w:rPr>
      <w:t>II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82B" w:rsidRDefault="00A9782B" w:rsidP="00D403F4">
      <w:r>
        <w:separator/>
      </w:r>
    </w:p>
  </w:footnote>
  <w:footnote w:type="continuationSeparator" w:id="0">
    <w:p w:rsidR="00A9782B" w:rsidRDefault="00A9782B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39E4" w:rsidRDefault="004567B5" w:rsidP="00AE52BF">
    <w:pPr>
      <w:pStyle w:val="a6"/>
      <w:ind w:firstLine="0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</w:p>
  <w:p w:rsidR="004567B5" w:rsidRPr="00382AA2" w:rsidRDefault="004567B5" w:rsidP="00AE52BF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  <w:p w:rsidR="004567B5" w:rsidRPr="00AE52BF" w:rsidRDefault="004567B5" w:rsidP="00AE52BF">
    <w:pPr>
      <w:pStyle w:val="a6"/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C367AA" w:rsidRDefault="004567B5" w:rsidP="00FB6BBE">
    <w:pPr>
      <w:pStyle w:val="a6"/>
      <w:ind w:firstLine="0"/>
      <w:jc w:val="right"/>
      <w:rPr>
        <w:b/>
        <w:sz w:val="24"/>
      </w:rPr>
    </w:pPr>
    <w:r w:rsidRPr="00C367AA">
      <w:rPr>
        <w:b/>
        <w:sz w:val="24"/>
      </w:rPr>
      <w:t>СТ РК</w:t>
    </w:r>
    <w:r>
      <w:rPr>
        <w:b/>
        <w:sz w:val="24"/>
      </w:rPr>
      <w:t xml:space="preserve"> </w:t>
    </w:r>
  </w:p>
  <w:p w:rsidR="004567B5" w:rsidRPr="00FB6BBE" w:rsidRDefault="004567B5" w:rsidP="00FB6BBE">
    <w:pPr>
      <w:pStyle w:val="a6"/>
      <w:jc w:val="right"/>
      <w:rPr>
        <w:bCs/>
        <w:i/>
        <w:sz w:val="24"/>
      </w:rPr>
    </w:pPr>
    <w:r w:rsidRPr="00FB6BBE">
      <w:rPr>
        <w:bCs/>
        <w:i/>
        <w:sz w:val="24"/>
      </w:rPr>
      <w:t xml:space="preserve">(проект, редакция </w:t>
    </w:r>
    <w:r w:rsidR="00F839E4">
      <w:rPr>
        <w:bCs/>
        <w:i/>
        <w:sz w:val="24"/>
      </w:rPr>
      <w:t>1</w:t>
    </w:r>
    <w:r w:rsidRPr="00FB6BBE">
      <w:rPr>
        <w:bCs/>
        <w:i/>
        <w:sz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B97D13" w:rsidRDefault="004567B5" w:rsidP="00B97D13">
    <w:pPr>
      <w:pStyle w:val="a6"/>
      <w:tabs>
        <w:tab w:val="clear" w:pos="4677"/>
        <w:tab w:val="clear" w:pos="9355"/>
        <w:tab w:val="left" w:pos="6900"/>
        <w:tab w:val="left" w:pos="8400"/>
      </w:tabs>
      <w:jc w:val="right"/>
      <w:rPr>
        <w:i/>
        <w:sz w:val="24"/>
        <w:szCs w:val="24"/>
      </w:rPr>
    </w:pPr>
    <w:r>
      <w:rPr>
        <w:sz w:val="24"/>
        <w:szCs w:val="24"/>
      </w:rPr>
      <w:tab/>
    </w:r>
    <w:r w:rsidRPr="00B97D13">
      <w:rPr>
        <w:i/>
        <w:sz w:val="24"/>
        <w:szCs w:val="24"/>
      </w:rPr>
      <w:t>Проект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67B5" w:rsidRPr="00466A22" w:rsidRDefault="004567B5" w:rsidP="007F559D">
    <w:pPr>
      <w:pStyle w:val="a6"/>
      <w:ind w:firstLine="0"/>
      <w:rPr>
        <w:b/>
        <w:sz w:val="24"/>
      </w:rPr>
    </w:pPr>
    <w:bookmarkStart w:id="2" w:name="_Hlk40286809"/>
    <w:r w:rsidRPr="00C367AA">
      <w:rPr>
        <w:b/>
        <w:sz w:val="24"/>
      </w:rPr>
      <w:t>СТ РК</w:t>
    </w:r>
    <w:r>
      <w:rPr>
        <w:b/>
        <w:sz w:val="24"/>
      </w:rPr>
      <w:t xml:space="preserve"> </w:t>
    </w:r>
    <w:bookmarkEnd w:id="2"/>
  </w:p>
  <w:p w:rsidR="004567B5" w:rsidRPr="00382AA2" w:rsidRDefault="004567B5" w:rsidP="007F559D">
    <w:pPr>
      <w:pStyle w:val="a6"/>
      <w:ind w:firstLine="0"/>
      <w:rPr>
        <w:bCs/>
        <w:i/>
        <w:sz w:val="24"/>
      </w:rPr>
    </w:pPr>
    <w:r w:rsidRPr="00382AA2">
      <w:rPr>
        <w:bCs/>
        <w:i/>
        <w:sz w:val="24"/>
      </w:rPr>
      <w:t>(проект, редакция</w:t>
    </w:r>
    <w:r w:rsidR="00C12CDA">
      <w:rPr>
        <w:bCs/>
        <w:i/>
        <w:sz w:val="24"/>
      </w:rPr>
      <w:t xml:space="preserve"> </w:t>
    </w:r>
    <w:r w:rsidR="00F839E4">
      <w:rPr>
        <w:bCs/>
        <w:i/>
        <w:sz w:val="24"/>
      </w:rPr>
      <w:t>1</w:t>
    </w:r>
    <w:r w:rsidRPr="00382AA2">
      <w:rPr>
        <w:bCs/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4285"/>
    <w:multiLevelType w:val="hybridMultilevel"/>
    <w:tmpl w:val="E0CC890E"/>
    <w:lvl w:ilvl="0" w:tplc="84D2EBB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5BF630C"/>
    <w:multiLevelType w:val="hybridMultilevel"/>
    <w:tmpl w:val="FC641350"/>
    <w:lvl w:ilvl="0" w:tplc="4F222C9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65067109"/>
    <w:multiLevelType w:val="hybridMultilevel"/>
    <w:tmpl w:val="58703158"/>
    <w:lvl w:ilvl="0" w:tplc="2264E2F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03F4"/>
    <w:rsid w:val="00032524"/>
    <w:rsid w:val="00034F24"/>
    <w:rsid w:val="000364FA"/>
    <w:rsid w:val="0004549C"/>
    <w:rsid w:val="00064914"/>
    <w:rsid w:val="00071663"/>
    <w:rsid w:val="00082F5D"/>
    <w:rsid w:val="000A4FA6"/>
    <w:rsid w:val="000B5D28"/>
    <w:rsid w:val="000D452B"/>
    <w:rsid w:val="000E2CCA"/>
    <w:rsid w:val="000F48E8"/>
    <w:rsid w:val="00124C33"/>
    <w:rsid w:val="001347A1"/>
    <w:rsid w:val="0016205C"/>
    <w:rsid w:val="001D58CD"/>
    <w:rsid w:val="0022392C"/>
    <w:rsid w:val="002242F1"/>
    <w:rsid w:val="00262712"/>
    <w:rsid w:val="00264093"/>
    <w:rsid w:val="00266E7A"/>
    <w:rsid w:val="00277DD8"/>
    <w:rsid w:val="00315A8A"/>
    <w:rsid w:val="00321848"/>
    <w:rsid w:val="00367A7B"/>
    <w:rsid w:val="003813BC"/>
    <w:rsid w:val="00382AA2"/>
    <w:rsid w:val="003F4480"/>
    <w:rsid w:val="00417917"/>
    <w:rsid w:val="004361F6"/>
    <w:rsid w:val="004427D4"/>
    <w:rsid w:val="004567B5"/>
    <w:rsid w:val="00466A22"/>
    <w:rsid w:val="0047109B"/>
    <w:rsid w:val="004A0A99"/>
    <w:rsid w:val="004A4773"/>
    <w:rsid w:val="004A6C68"/>
    <w:rsid w:val="004D22B7"/>
    <w:rsid w:val="004F264D"/>
    <w:rsid w:val="005C73CA"/>
    <w:rsid w:val="00610D82"/>
    <w:rsid w:val="00614D99"/>
    <w:rsid w:val="00626C79"/>
    <w:rsid w:val="00662135"/>
    <w:rsid w:val="00681611"/>
    <w:rsid w:val="00692380"/>
    <w:rsid w:val="006B67D5"/>
    <w:rsid w:val="006C6DD0"/>
    <w:rsid w:val="006D2CC6"/>
    <w:rsid w:val="006D4FB5"/>
    <w:rsid w:val="006E1AD6"/>
    <w:rsid w:val="00736BDD"/>
    <w:rsid w:val="00736E70"/>
    <w:rsid w:val="007614E9"/>
    <w:rsid w:val="00783FD7"/>
    <w:rsid w:val="007C5187"/>
    <w:rsid w:val="007D1DA8"/>
    <w:rsid w:val="007E0C50"/>
    <w:rsid w:val="007F559D"/>
    <w:rsid w:val="00807DE2"/>
    <w:rsid w:val="00822206"/>
    <w:rsid w:val="00831BD7"/>
    <w:rsid w:val="0085439E"/>
    <w:rsid w:val="008639AA"/>
    <w:rsid w:val="00873DE6"/>
    <w:rsid w:val="00874D80"/>
    <w:rsid w:val="00893431"/>
    <w:rsid w:val="008A3FC3"/>
    <w:rsid w:val="008C2E91"/>
    <w:rsid w:val="00904A25"/>
    <w:rsid w:val="009116D2"/>
    <w:rsid w:val="00920E76"/>
    <w:rsid w:val="00932D3D"/>
    <w:rsid w:val="009378D8"/>
    <w:rsid w:val="00953BE2"/>
    <w:rsid w:val="00986081"/>
    <w:rsid w:val="009C12A7"/>
    <w:rsid w:val="009F3AB9"/>
    <w:rsid w:val="00A20153"/>
    <w:rsid w:val="00A555C6"/>
    <w:rsid w:val="00A60A88"/>
    <w:rsid w:val="00A740FD"/>
    <w:rsid w:val="00A86EEE"/>
    <w:rsid w:val="00A8711E"/>
    <w:rsid w:val="00A91F0B"/>
    <w:rsid w:val="00A9782B"/>
    <w:rsid w:val="00AA2E59"/>
    <w:rsid w:val="00AA3214"/>
    <w:rsid w:val="00AA33D0"/>
    <w:rsid w:val="00AB78B0"/>
    <w:rsid w:val="00AC0BC5"/>
    <w:rsid w:val="00AC219D"/>
    <w:rsid w:val="00AE52BF"/>
    <w:rsid w:val="00B16933"/>
    <w:rsid w:val="00B27D6A"/>
    <w:rsid w:val="00B309EB"/>
    <w:rsid w:val="00B51D04"/>
    <w:rsid w:val="00B54E63"/>
    <w:rsid w:val="00B62564"/>
    <w:rsid w:val="00B64B5B"/>
    <w:rsid w:val="00B7607E"/>
    <w:rsid w:val="00B97D13"/>
    <w:rsid w:val="00BA54CB"/>
    <w:rsid w:val="00BA5522"/>
    <w:rsid w:val="00BB1227"/>
    <w:rsid w:val="00BB2E53"/>
    <w:rsid w:val="00BC520D"/>
    <w:rsid w:val="00C127B6"/>
    <w:rsid w:val="00C12CDA"/>
    <w:rsid w:val="00C367AA"/>
    <w:rsid w:val="00C60DA3"/>
    <w:rsid w:val="00C663FA"/>
    <w:rsid w:val="00C7454E"/>
    <w:rsid w:val="00C77B2A"/>
    <w:rsid w:val="00C91A79"/>
    <w:rsid w:val="00CA3C7F"/>
    <w:rsid w:val="00CA5823"/>
    <w:rsid w:val="00CA6450"/>
    <w:rsid w:val="00CD03FB"/>
    <w:rsid w:val="00CD62AF"/>
    <w:rsid w:val="00CF5BF5"/>
    <w:rsid w:val="00D27585"/>
    <w:rsid w:val="00D403F4"/>
    <w:rsid w:val="00D41AB5"/>
    <w:rsid w:val="00D725B6"/>
    <w:rsid w:val="00E06D90"/>
    <w:rsid w:val="00E9520B"/>
    <w:rsid w:val="00EC4992"/>
    <w:rsid w:val="00EC57D2"/>
    <w:rsid w:val="00F1165E"/>
    <w:rsid w:val="00F126AE"/>
    <w:rsid w:val="00F12CCB"/>
    <w:rsid w:val="00F337A5"/>
    <w:rsid w:val="00F6242F"/>
    <w:rsid w:val="00F67517"/>
    <w:rsid w:val="00F729DD"/>
    <w:rsid w:val="00F839E4"/>
    <w:rsid w:val="00FB42E0"/>
    <w:rsid w:val="00FB6BBE"/>
    <w:rsid w:val="00FD3ED3"/>
    <w:rsid w:val="00FE22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1"/>
    <w:qFormat/>
    <w:rsid w:val="00CD03FB"/>
    <w:pPr>
      <w:adjustRightInd/>
      <w:ind w:left="154" w:right="872" w:firstLine="0"/>
      <w:jc w:val="center"/>
      <w:outlineLvl w:val="1"/>
    </w:pPr>
    <w:rPr>
      <w:b/>
      <w:bCs/>
      <w:i/>
      <w:iCs/>
      <w:sz w:val="24"/>
      <w:szCs w:val="24"/>
      <w:lang w:val="kk-KZ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1"/>
    <w:rsid w:val="00CD03FB"/>
    <w:rPr>
      <w:rFonts w:ascii="Times New Roman" w:eastAsia="Times New Roman" w:hAnsi="Times New Roman" w:cs="Times New Roman"/>
      <w:b/>
      <w:bCs/>
      <w:i/>
      <w:iCs/>
      <w:sz w:val="24"/>
      <w:szCs w:val="24"/>
      <w:lang w:val="kk-KZ"/>
    </w:rPr>
  </w:style>
  <w:style w:type="character" w:customStyle="1" w:styleId="FontStyle237">
    <w:name w:val="Font Style237"/>
    <w:basedOn w:val="a0"/>
    <w:uiPriority w:val="99"/>
    <w:rsid w:val="00783FD7"/>
    <w:rPr>
      <w:rFonts w:ascii="Palatino Linotype" w:hAnsi="Palatino Linotype" w:cs="Palatino Linotype"/>
      <w:color w:val="000000"/>
      <w:sz w:val="18"/>
      <w:szCs w:val="18"/>
    </w:rPr>
  </w:style>
  <w:style w:type="paragraph" w:styleId="aa">
    <w:name w:val="List Paragraph"/>
    <w:basedOn w:val="a"/>
    <w:uiPriority w:val="34"/>
    <w:qFormat/>
    <w:rsid w:val="007C5187"/>
    <w:pPr>
      <w:widowControl/>
      <w:autoSpaceDE/>
      <w:autoSpaceDN/>
      <w:adjustRightInd/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b">
    <w:name w:val="Table Grid"/>
    <w:basedOn w:val="a1"/>
    <w:uiPriority w:val="59"/>
    <w:rsid w:val="007D1D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36">
    <w:name w:val="Style36"/>
    <w:basedOn w:val="a"/>
    <w:uiPriority w:val="99"/>
    <w:rsid w:val="00CF5BF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25">
    <w:name w:val="Font Style225"/>
    <w:basedOn w:val="a0"/>
    <w:uiPriority w:val="99"/>
    <w:rsid w:val="00CF5BF5"/>
    <w:rPr>
      <w:rFonts w:ascii="Palatino Linotype" w:hAnsi="Palatino Linotype" w:cs="Palatino Linotype"/>
      <w:b/>
      <w:bCs/>
      <w:color w:val="000000"/>
      <w:sz w:val="26"/>
      <w:szCs w:val="26"/>
    </w:rPr>
  </w:style>
  <w:style w:type="paragraph" w:customStyle="1" w:styleId="Style37">
    <w:name w:val="Style37"/>
    <w:basedOn w:val="a"/>
    <w:uiPriority w:val="99"/>
    <w:rsid w:val="00D41AB5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39">
    <w:name w:val="Style39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paragraph" w:customStyle="1" w:styleId="Style42">
    <w:name w:val="Style42"/>
    <w:basedOn w:val="a"/>
    <w:uiPriority w:val="99"/>
    <w:rsid w:val="00FD3ED3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232">
    <w:name w:val="Font Style232"/>
    <w:basedOn w:val="a0"/>
    <w:uiPriority w:val="99"/>
    <w:rsid w:val="00FD3ED3"/>
    <w:rPr>
      <w:rFonts w:ascii="Palatino Linotype" w:hAnsi="Palatino Linotype" w:cs="Palatino Linotype" w:hint="default"/>
      <w:i/>
      <w:iCs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3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850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User</cp:lastModifiedBy>
  <cp:revision>46</cp:revision>
  <dcterms:created xsi:type="dcterms:W3CDTF">2020-02-12T03:23:00Z</dcterms:created>
  <dcterms:modified xsi:type="dcterms:W3CDTF">2022-03-28T08:00:00Z</dcterms:modified>
</cp:coreProperties>
</file>